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3A34DC">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C87003">
      <w:pPr>
        <w:ind w:left="0"/>
      </w:pPr>
    </w:p>
    <w:p w14:paraId="7E6AAC0F" w14:textId="77777777" w:rsidR="00FD76B0" w:rsidRPr="00C04A3D" w:rsidRDefault="00FD76B0" w:rsidP="00FD76B0"/>
    <w:p w14:paraId="5D57C9D0" w14:textId="426AE1B8" w:rsidR="00FD76B0" w:rsidRPr="00C04A3D" w:rsidRDefault="006F6289" w:rsidP="006F6289">
      <w:pPr>
        <w:jc w:val="right"/>
        <w:rPr>
          <w:rFonts w:cs="Calibri"/>
        </w:rPr>
      </w:pPr>
      <w:r w:rsidRPr="000F34F9">
        <w:rPr>
          <w:rFonts w:ascii="Times New Roman" w:eastAsia="Arial" w:hAnsi="Arial" w:cs="Arial"/>
          <w:noProof/>
        </w:rPr>
        <w:drawing>
          <wp:inline distT="0" distB="0" distL="0" distR="0" wp14:anchorId="06B28AB9" wp14:editId="4C893EE5">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0692F475" w:rsidR="00FD76B0" w:rsidRPr="00C04A3D" w:rsidRDefault="00FD76B0" w:rsidP="00C87003">
      <w:pPr>
        <w:ind w:left="0"/>
      </w:pPr>
    </w:p>
    <w:p w14:paraId="13D65B55" w14:textId="30779821" w:rsidR="00FD76B0" w:rsidRDefault="00FD76B0" w:rsidP="00FD76B0"/>
    <w:p w14:paraId="7693B3C6" w14:textId="6D275B06" w:rsidR="00FD76B0" w:rsidRDefault="007F0CA1" w:rsidP="006F6289">
      <w:pPr>
        <w:ind w:left="0"/>
      </w:pPr>
      <w:r w:rsidRPr="00CC42E5">
        <w:rPr>
          <w:noProof/>
        </w:rPr>
        <mc:AlternateContent>
          <mc:Choice Requires="wps">
            <w:drawing>
              <wp:anchor distT="0" distB="0" distL="114300" distR="114300" simplePos="0" relativeHeight="251658240" behindDoc="0" locked="0" layoutInCell="1" allowOverlap="1" wp14:anchorId="1E82AD61" wp14:editId="7D330581">
                <wp:simplePos x="0" y="0"/>
                <wp:positionH relativeFrom="column">
                  <wp:posOffset>-91712</wp:posOffset>
                </wp:positionH>
                <wp:positionV relativeFrom="paragraph">
                  <wp:posOffset>78559</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C87003">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Default="00FD76B0" w:rsidP="00D00EE8">
                            <w:pPr>
                              <w:ind w:left="0"/>
                              <w:rPr>
                                <w:rFonts w:ascii="Avenir Medium" w:hAnsi="Avenir Medium"/>
                                <w:sz w:val="52"/>
                                <w:szCs w:val="52"/>
                              </w:rPr>
                            </w:pPr>
                            <w:r w:rsidRPr="00237958">
                              <w:rPr>
                                <w:rFonts w:ascii="Avenir Medium" w:hAnsi="Avenir Medium"/>
                                <w:sz w:val="52"/>
                                <w:szCs w:val="52"/>
                              </w:rPr>
                              <w:t>BROCHURE</w:t>
                            </w:r>
                          </w:p>
                          <w:p w14:paraId="4787CEA2" w14:textId="77777777" w:rsidR="007F0CA1" w:rsidRDefault="007F0CA1" w:rsidP="00D00EE8">
                            <w:pPr>
                              <w:ind w:left="0"/>
                              <w:rPr>
                                <w:rFonts w:ascii="Avenir Medium" w:hAnsi="Avenir Medium"/>
                                <w:sz w:val="52"/>
                                <w:szCs w:val="52"/>
                              </w:rPr>
                            </w:pPr>
                          </w:p>
                          <w:p w14:paraId="1EAC6844" w14:textId="77777777" w:rsidR="007F0CA1" w:rsidRDefault="007F0CA1" w:rsidP="00D00EE8">
                            <w:pPr>
                              <w:ind w:left="0"/>
                              <w:rPr>
                                <w:rFonts w:ascii="Avenir Medium" w:hAnsi="Avenir Medium"/>
                                <w:sz w:val="52"/>
                                <w:szCs w:val="52"/>
                              </w:rPr>
                            </w:pPr>
                          </w:p>
                          <w:p w14:paraId="0878E3F9" w14:textId="77777777" w:rsidR="007F0CA1" w:rsidRDefault="007F0CA1" w:rsidP="00D00EE8">
                            <w:pPr>
                              <w:ind w:left="0"/>
                              <w:rPr>
                                <w:rFonts w:ascii="Avenir Medium" w:hAnsi="Avenir Medium"/>
                                <w:sz w:val="52"/>
                                <w:szCs w:val="52"/>
                              </w:rPr>
                            </w:pPr>
                          </w:p>
                          <w:p w14:paraId="3444707A" w14:textId="77777777" w:rsidR="007F0CA1" w:rsidRPr="00237958" w:rsidRDefault="007F0CA1" w:rsidP="00C87003">
                            <w:pPr>
                              <w:ind w:left="0"/>
                              <w:rPr>
                                <w:rFonts w:ascii="Avenir Medium" w:hAnsi="Avenir Medium"/>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7.2pt;margin-top:6.2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" filled="f" stroked="f" strokeweight=".5pt">
                <v:textbox>
                  <w:txbxContent>
                    <w:p w14:paraId="0EA6B81C" w14:textId="77777777" w:rsidR="00FD76B0" w:rsidRPr="00237958" w:rsidRDefault="00FD76B0" w:rsidP="00C87003">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Default="00FD76B0" w:rsidP="00D00EE8">
                      <w:pPr>
                        <w:ind w:left="0"/>
                        <w:rPr>
                          <w:rFonts w:ascii="Avenir Medium" w:hAnsi="Avenir Medium"/>
                          <w:sz w:val="52"/>
                          <w:szCs w:val="52"/>
                        </w:rPr>
                      </w:pPr>
                      <w:r w:rsidRPr="00237958">
                        <w:rPr>
                          <w:rFonts w:ascii="Avenir Medium" w:hAnsi="Avenir Medium"/>
                          <w:sz w:val="52"/>
                          <w:szCs w:val="52"/>
                        </w:rPr>
                        <w:t>BROCHURE</w:t>
                      </w:r>
                    </w:p>
                    <w:p w14:paraId="4787CEA2" w14:textId="77777777" w:rsidR="007F0CA1" w:rsidRDefault="007F0CA1" w:rsidP="00D00EE8">
                      <w:pPr>
                        <w:ind w:left="0"/>
                        <w:rPr>
                          <w:rFonts w:ascii="Avenir Medium" w:hAnsi="Avenir Medium"/>
                          <w:sz w:val="52"/>
                          <w:szCs w:val="52"/>
                        </w:rPr>
                      </w:pPr>
                    </w:p>
                    <w:p w14:paraId="1EAC6844" w14:textId="77777777" w:rsidR="007F0CA1" w:rsidRDefault="007F0CA1" w:rsidP="00D00EE8">
                      <w:pPr>
                        <w:ind w:left="0"/>
                        <w:rPr>
                          <w:rFonts w:ascii="Avenir Medium" w:hAnsi="Avenir Medium"/>
                          <w:sz w:val="52"/>
                          <w:szCs w:val="52"/>
                        </w:rPr>
                      </w:pPr>
                    </w:p>
                    <w:p w14:paraId="0878E3F9" w14:textId="77777777" w:rsidR="007F0CA1" w:rsidRDefault="007F0CA1" w:rsidP="00D00EE8">
                      <w:pPr>
                        <w:ind w:left="0"/>
                        <w:rPr>
                          <w:rFonts w:ascii="Avenir Medium" w:hAnsi="Avenir Medium"/>
                          <w:sz w:val="52"/>
                          <w:szCs w:val="52"/>
                        </w:rPr>
                      </w:pPr>
                    </w:p>
                    <w:p w14:paraId="3444707A" w14:textId="77777777" w:rsidR="007F0CA1" w:rsidRPr="00237958" w:rsidRDefault="007F0CA1" w:rsidP="00C87003">
                      <w:pPr>
                        <w:ind w:left="0"/>
                        <w:rPr>
                          <w:rFonts w:ascii="Avenir Medium" w:hAnsi="Avenir Medium"/>
                          <w:sz w:val="52"/>
                          <w:szCs w:val="52"/>
                        </w:rPr>
                      </w:pPr>
                    </w:p>
                  </w:txbxContent>
                </v:textbox>
              </v:shape>
            </w:pict>
          </mc:Fallback>
        </mc:AlternateContent>
      </w:r>
    </w:p>
    <w:p w14:paraId="1B64B7EE" w14:textId="5749F60D" w:rsidR="00FD76B0" w:rsidRDefault="00FD76B0" w:rsidP="00FD76B0">
      <w:pPr>
        <w:ind w:left="0"/>
      </w:pP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48D1254E" w14:textId="77777777" w:rsidR="007F0CA1" w:rsidRDefault="007F0CA1" w:rsidP="007F0CA1">
      <w:pPr>
        <w:ind w:left="0"/>
      </w:pPr>
    </w:p>
    <w:p w14:paraId="176B5ED3" w14:textId="77777777" w:rsidR="007F0CA1" w:rsidRDefault="007F0CA1" w:rsidP="007F0CA1">
      <w:pPr>
        <w:ind w:left="0"/>
      </w:pPr>
    </w:p>
    <w:p w14:paraId="1C978FED" w14:textId="77777777" w:rsidR="007F0CA1" w:rsidRDefault="007F0CA1" w:rsidP="00C87003">
      <w:pPr>
        <w:ind w:left="0"/>
      </w:pPr>
    </w:p>
    <w:p w14:paraId="59818312" w14:textId="3A08B216" w:rsidR="00FD76B0" w:rsidRPr="004A7FA4" w:rsidRDefault="00843CEF" w:rsidP="00C87003">
      <w:pPr>
        <w:ind w:left="0"/>
        <w:rPr>
          <w:b/>
          <w:bCs/>
        </w:rPr>
      </w:pPr>
      <w:r>
        <w:rPr>
          <w:b/>
          <w:bCs/>
        </w:rPr>
        <w:t>NATHAN LEVINSON, CFP</w:t>
      </w:r>
      <w:r w:rsidRPr="00843CEF">
        <w:rPr>
          <w:b/>
          <w:bCs/>
          <w:vertAlign w:val="superscript"/>
        </w:rPr>
        <w:t>®</w:t>
      </w:r>
    </w:p>
    <w:p w14:paraId="588E3CC7" w14:textId="43A956B8" w:rsidR="00FD76B0" w:rsidRDefault="000E1C3C" w:rsidP="00C87003">
      <w:pPr>
        <w:ind w:left="0"/>
      </w:pPr>
      <w:r>
        <w:t>APELLA CAPITAL, LLC</w:t>
      </w:r>
    </w:p>
    <w:p w14:paraId="1F2A29F9" w14:textId="0E55A11E" w:rsidR="00FD76B0" w:rsidRDefault="00FD76B0" w:rsidP="00C87003">
      <w:pPr>
        <w:ind w:left="0"/>
      </w:pPr>
      <w:r>
        <w:t>D/B/A</w:t>
      </w:r>
      <w:r w:rsidR="00D00EE8">
        <w:t xml:space="preserve"> </w:t>
      </w:r>
      <w:r w:rsidR="000E1C3C">
        <w:t>APELLA WEALTH</w:t>
      </w:r>
    </w:p>
    <w:p w14:paraId="183869FB" w14:textId="1BE8985C" w:rsidR="00FD76B0" w:rsidRDefault="008963E8" w:rsidP="00C87003">
      <w:pPr>
        <w:ind w:left="0"/>
      </w:pPr>
      <w:r>
        <w:t>65 MEMORIAL ROAD, SUITE C340</w:t>
      </w:r>
    </w:p>
    <w:p w14:paraId="7051FC14" w14:textId="44AB4A5A" w:rsidR="008963E8" w:rsidRDefault="008963E8" w:rsidP="00C87003">
      <w:pPr>
        <w:ind w:left="0"/>
      </w:pPr>
      <w:r>
        <w:t>WEST HARTFORD, CT 0610</w:t>
      </w:r>
      <w:r w:rsidR="009D5A55">
        <w:t>7</w:t>
      </w:r>
    </w:p>
    <w:p w14:paraId="7D6D9313" w14:textId="77777777" w:rsidR="002D210F" w:rsidRDefault="002D210F" w:rsidP="00C87003">
      <w:pPr>
        <w:ind w:left="0"/>
      </w:pPr>
      <w:r>
        <w:t>O / 860.785.2260</w:t>
      </w:r>
    </w:p>
    <w:p w14:paraId="257E6821" w14:textId="611F5BBA" w:rsidR="002D210F" w:rsidRPr="003A34DC" w:rsidRDefault="002D210F" w:rsidP="00C87003">
      <w:pPr>
        <w:ind w:left="0"/>
      </w:pPr>
      <w:r w:rsidRPr="003A34DC">
        <w:t xml:space="preserve">W / </w:t>
      </w:r>
      <w:r w:rsidR="00E82527" w:rsidRPr="003A34DC">
        <w:t>APELLAWEALTH.COM</w:t>
      </w:r>
      <w:r w:rsidR="00202A71" w:rsidRPr="003A34DC">
        <w:t xml:space="preserve"> </w:t>
      </w:r>
    </w:p>
    <w:p w14:paraId="7198BCD2" w14:textId="77777777" w:rsidR="009D5A55" w:rsidRPr="003A34DC" w:rsidRDefault="009D5A55" w:rsidP="00C87003">
      <w:pPr>
        <w:ind w:left="0"/>
      </w:pPr>
    </w:p>
    <w:p w14:paraId="497F1E69" w14:textId="79BE9F8B" w:rsidR="00552D75" w:rsidRPr="003A34DC" w:rsidRDefault="00552D75">
      <w:pPr>
        <w:ind w:left="0"/>
      </w:pPr>
      <w:r w:rsidRPr="003A34DC">
        <w:t>330 N WABASH AVENUE</w:t>
      </w:r>
      <w:r w:rsidR="00A15384" w:rsidRPr="003A34DC">
        <w:t>, 23</w:t>
      </w:r>
      <w:r w:rsidR="00A15384" w:rsidRPr="003A34DC">
        <w:rPr>
          <w:vertAlign w:val="superscript"/>
        </w:rPr>
        <w:t>rd</w:t>
      </w:r>
      <w:r w:rsidR="00A15384" w:rsidRPr="003A34DC">
        <w:t xml:space="preserve"> </w:t>
      </w:r>
      <w:r w:rsidR="00156CB1" w:rsidRPr="003A34DC">
        <w:t>FLOOR</w:t>
      </w:r>
    </w:p>
    <w:p w14:paraId="0E7E942B" w14:textId="19B986F7" w:rsidR="00552D75" w:rsidRPr="003A34DC" w:rsidRDefault="00552D75">
      <w:pPr>
        <w:ind w:left="0"/>
      </w:pPr>
      <w:r w:rsidRPr="003A34DC">
        <w:rPr>
          <w:caps/>
        </w:rPr>
        <w:t>Chicago, IL</w:t>
      </w:r>
      <w:r w:rsidRPr="003A34DC">
        <w:t xml:space="preserve"> 60611</w:t>
      </w:r>
    </w:p>
    <w:p w14:paraId="46045046" w14:textId="78BCED58" w:rsidR="004F58BC" w:rsidRPr="003A34DC" w:rsidRDefault="003F7248" w:rsidP="004F58BC">
      <w:pPr>
        <w:ind w:left="0"/>
      </w:pPr>
      <w:r w:rsidRPr="003A34DC">
        <w:t xml:space="preserve">O/ </w:t>
      </w:r>
      <w:r w:rsidR="004F58BC" w:rsidRPr="003A34DC">
        <w:t>312-722-6720</w:t>
      </w:r>
    </w:p>
    <w:p w14:paraId="1CA844F7" w14:textId="2E886BB1" w:rsidR="003F7248" w:rsidRDefault="003F7248" w:rsidP="00C87003">
      <w:pPr>
        <w:ind w:left="0"/>
      </w:pPr>
    </w:p>
    <w:p w14:paraId="7384D812" w14:textId="64DD1E10" w:rsidR="00FD76B0" w:rsidRDefault="00FD76B0" w:rsidP="00D00EE8">
      <w:pPr>
        <w:ind w:left="0"/>
      </w:pPr>
    </w:p>
    <w:p w14:paraId="7D5515BE" w14:textId="1079BF19" w:rsidR="00E82527" w:rsidRPr="00560C7C" w:rsidRDefault="009B1E88" w:rsidP="00D00EE8">
      <w:pPr>
        <w:ind w:left="0"/>
        <w:rPr>
          <w:b/>
          <w:bCs/>
        </w:rPr>
      </w:pPr>
      <w:r>
        <w:t xml:space="preserve">SEPTEMBER </w:t>
      </w:r>
      <w:r w:rsidR="00843CEF">
        <w:t>2025</w:t>
      </w:r>
    </w:p>
    <w:p w14:paraId="4D54A085" w14:textId="77777777" w:rsidR="00FD76B0" w:rsidRDefault="00FD76B0" w:rsidP="00D00EE8">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65D86838" w14:textId="77777777" w:rsidR="00FD76B0" w:rsidRPr="00C04A3D" w:rsidRDefault="00FD76B0" w:rsidP="00C87003">
      <w:pPr>
        <w:ind w:left="0"/>
        <w:rPr>
          <w:rStyle w:val="Strong"/>
          <w:rFonts w:ascii="Avenir Book" w:hAnsi="Avenir Book"/>
        </w:rPr>
      </w:pPr>
    </w:p>
    <w:p w14:paraId="2E9026B9" w14:textId="77777777" w:rsidR="009B1E88" w:rsidRDefault="009B1E88" w:rsidP="00C87003">
      <w:pPr>
        <w:ind w:left="0"/>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6767DB2D" w14:textId="77777777" w:rsidR="009B1E88" w:rsidRDefault="009B1E88" w:rsidP="00FD76B0">
      <w:pPr>
        <w:jc w:val="both"/>
        <w:rPr>
          <w:sz w:val="18"/>
          <w:szCs w:val="18"/>
        </w:rPr>
      </w:pPr>
    </w:p>
    <w:p w14:paraId="39AB13BB" w14:textId="77777777" w:rsidR="009B1E88" w:rsidRDefault="009B1E88" w:rsidP="00FD76B0">
      <w:pPr>
        <w:jc w:val="both"/>
        <w:rPr>
          <w:sz w:val="18"/>
          <w:szCs w:val="18"/>
        </w:rPr>
      </w:pPr>
    </w:p>
    <w:p w14:paraId="4BD6CD58" w14:textId="77777777" w:rsidR="009B1E88" w:rsidRDefault="009B1E88" w:rsidP="00C87003">
      <w:pPr>
        <w:ind w:left="0"/>
        <w:jc w:val="both"/>
        <w:rPr>
          <w:sz w:val="18"/>
          <w:szCs w:val="18"/>
        </w:rPr>
      </w:pPr>
    </w:p>
    <w:p w14:paraId="0F0C780D" w14:textId="77777777" w:rsidR="009B1E88" w:rsidRDefault="009B1E88" w:rsidP="00FD76B0">
      <w:pPr>
        <w:jc w:val="both"/>
        <w:rPr>
          <w:sz w:val="18"/>
          <w:szCs w:val="18"/>
        </w:rPr>
      </w:pPr>
    </w:p>
    <w:p w14:paraId="6D4A3F80" w14:textId="77777777" w:rsidR="009B1E88" w:rsidRDefault="009B1E88" w:rsidP="00FD76B0">
      <w:pPr>
        <w:jc w:val="both"/>
        <w:rPr>
          <w:sz w:val="18"/>
          <w:szCs w:val="18"/>
        </w:rPr>
      </w:pPr>
    </w:p>
    <w:p w14:paraId="35C2029F" w14:textId="77777777" w:rsidR="009B1E88" w:rsidRDefault="009B1E88" w:rsidP="00C87003">
      <w:pPr>
        <w:ind w:left="0"/>
        <w:jc w:val="both"/>
        <w:rPr>
          <w:sz w:val="18"/>
          <w:szCs w:val="18"/>
        </w:rPr>
      </w:pPr>
    </w:p>
    <w:p w14:paraId="43DFB599" w14:textId="77777777" w:rsidR="0033678D" w:rsidRDefault="0033678D" w:rsidP="00FD76B0">
      <w:pPr>
        <w:jc w:val="both"/>
        <w:rPr>
          <w:sz w:val="18"/>
          <w:szCs w:val="18"/>
        </w:rPr>
      </w:pPr>
    </w:p>
    <w:p w14:paraId="07042304" w14:textId="77777777" w:rsidR="0033678D" w:rsidRDefault="0033678D" w:rsidP="00FD76B0">
      <w:pPr>
        <w:jc w:val="both"/>
        <w:rPr>
          <w:sz w:val="18"/>
          <w:szCs w:val="18"/>
        </w:rPr>
      </w:pPr>
    </w:p>
    <w:p w14:paraId="30CA5AF9" w14:textId="77777777" w:rsidR="009B1E88" w:rsidRDefault="009B1E88" w:rsidP="00C87003">
      <w:pPr>
        <w:ind w:left="0"/>
        <w:jc w:val="both"/>
        <w:rPr>
          <w:sz w:val="18"/>
          <w:szCs w:val="18"/>
        </w:rPr>
      </w:pPr>
    </w:p>
    <w:p w14:paraId="031BBEAB" w14:textId="77777777" w:rsidR="00643A99" w:rsidRDefault="00643A99" w:rsidP="00C87003">
      <w:pPr>
        <w:ind w:left="0"/>
        <w:jc w:val="both"/>
        <w:rPr>
          <w:sz w:val="18"/>
          <w:szCs w:val="18"/>
        </w:rPr>
      </w:pPr>
    </w:p>
    <w:p w14:paraId="400663DE" w14:textId="77777777" w:rsidR="00643A99" w:rsidRDefault="00643A99" w:rsidP="00FD76B0">
      <w:pPr>
        <w:jc w:val="both"/>
        <w:rPr>
          <w:sz w:val="18"/>
          <w:szCs w:val="18"/>
        </w:rPr>
      </w:pPr>
    </w:p>
    <w:p w14:paraId="183B0083" w14:textId="77777777" w:rsidR="00643A99" w:rsidRDefault="00643A99" w:rsidP="00FD76B0">
      <w:pPr>
        <w:jc w:val="both"/>
        <w:rPr>
          <w:sz w:val="18"/>
          <w:szCs w:val="18"/>
        </w:rPr>
      </w:pPr>
    </w:p>
    <w:p w14:paraId="3A232AAC" w14:textId="260D2AB1" w:rsidR="00643A99" w:rsidRDefault="00FD76B0" w:rsidP="00C87003">
      <w:pPr>
        <w:ind w:left="0"/>
        <w:jc w:val="both"/>
        <w:rPr>
          <w:sz w:val="18"/>
          <w:szCs w:val="18"/>
        </w:rPr>
      </w:pPr>
      <w:r w:rsidRPr="00001E21">
        <w:rPr>
          <w:sz w:val="18"/>
          <w:szCs w:val="18"/>
        </w:rPr>
        <w:t xml:space="preserve">This Form ADV 2B (“Brochure Supplement”) provides information about the background and qualifications of </w:t>
      </w:r>
      <w:r w:rsidR="00843CEF">
        <w:rPr>
          <w:sz w:val="18"/>
          <w:szCs w:val="18"/>
        </w:rPr>
        <w:t>Nathan Levinson</w:t>
      </w:r>
      <w:r w:rsidRPr="00001E21">
        <w:rPr>
          <w:sz w:val="18"/>
          <w:szCs w:val="18"/>
        </w:rPr>
        <w:t xml:space="preserve"> </w:t>
      </w:r>
      <w:r>
        <w:rPr>
          <w:sz w:val="18"/>
          <w:szCs w:val="18"/>
        </w:rPr>
        <w:t>(</w:t>
      </w:r>
      <w:r w:rsidRPr="00843CEF">
        <w:rPr>
          <w:sz w:val="18"/>
          <w:szCs w:val="18"/>
        </w:rPr>
        <w:t>CRD #</w:t>
      </w:r>
      <w:r w:rsidR="00843CEF" w:rsidRPr="00843CEF">
        <w:rPr>
          <w:sz w:val="18"/>
          <w:szCs w:val="18"/>
        </w:rPr>
        <w:t>7804648</w:t>
      </w:r>
      <w:r w:rsidRPr="00843CEF">
        <w:rPr>
          <w:sz w:val="18"/>
          <w:szCs w:val="18"/>
        </w:rPr>
        <w:t>).</w:t>
      </w:r>
      <w:r w:rsidRPr="00001E21">
        <w:rPr>
          <w:sz w:val="18"/>
          <w:szCs w:val="18"/>
        </w:rPr>
        <w:t xml:space="preserve">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79132A">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843CEF">
        <w:rPr>
          <w:sz w:val="18"/>
          <w:szCs w:val="18"/>
        </w:rPr>
        <w:t>Nathan Levinson</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r w:rsidR="00643A99">
        <w:rPr>
          <w:sz w:val="18"/>
          <w:szCs w:val="18"/>
        </w:rPr>
        <w:br/>
      </w:r>
    </w:p>
    <w:p w14:paraId="22B44C94" w14:textId="77777777" w:rsidR="00643A99" w:rsidRDefault="00643A99">
      <w:pPr>
        <w:spacing w:after="200"/>
        <w:ind w:left="0"/>
        <w:rPr>
          <w:sz w:val="18"/>
          <w:szCs w:val="18"/>
        </w:rPr>
      </w:pPr>
      <w:r>
        <w:rPr>
          <w:sz w:val="18"/>
          <w:szCs w:val="18"/>
        </w:rPr>
        <w:br w:type="page"/>
      </w:r>
    </w:p>
    <w:p w14:paraId="7228EBC3" w14:textId="77777777" w:rsidR="00FD76B0" w:rsidRDefault="00FD76B0" w:rsidP="003A34DC">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4C93A8ED" w:rsidR="00FD76B0" w:rsidRPr="00696A47" w:rsidRDefault="00843CEF" w:rsidP="00A23538">
      <w:pPr>
        <w:pStyle w:val="Heading2"/>
      </w:pPr>
      <w:r>
        <w:t>Nathan Levinson, CFP</w:t>
      </w:r>
      <w:r w:rsidRPr="00843CEF">
        <w:rPr>
          <w:vertAlign w:val="superscript"/>
        </w:rPr>
        <w:t>®</w:t>
      </w:r>
    </w:p>
    <w:p w14:paraId="689AA543" w14:textId="6C878E26" w:rsidR="00FD76B0" w:rsidRPr="000C3396" w:rsidRDefault="00FD76B0" w:rsidP="00C87003">
      <w:pPr>
        <w:pStyle w:val="MainParagraph"/>
        <w:numPr>
          <w:ilvl w:val="0"/>
          <w:numId w:val="9"/>
        </w:numPr>
        <w:spacing w:after="0"/>
        <w:ind w:left="720"/>
        <w:jc w:val="left"/>
        <w:rPr>
          <w:sz w:val="22"/>
          <w:szCs w:val="22"/>
        </w:rPr>
      </w:pPr>
      <w:r w:rsidRPr="000C3396">
        <w:rPr>
          <w:sz w:val="22"/>
          <w:szCs w:val="22"/>
        </w:rPr>
        <w:t>CRD #:</w:t>
      </w:r>
      <w:r w:rsidR="00843CEF">
        <w:rPr>
          <w:sz w:val="22"/>
          <w:szCs w:val="22"/>
        </w:rPr>
        <w:t xml:space="preserve"> </w:t>
      </w:r>
      <w:r w:rsidR="00843CEF" w:rsidRPr="00843CEF">
        <w:rPr>
          <w:sz w:val="22"/>
          <w:szCs w:val="22"/>
        </w:rPr>
        <w:t>7804648</w:t>
      </w:r>
    </w:p>
    <w:p w14:paraId="0FC2F8C6" w14:textId="51653AC5" w:rsidR="00FD76B0" w:rsidRPr="000C3396" w:rsidRDefault="00FD76B0" w:rsidP="00C87003">
      <w:pPr>
        <w:pStyle w:val="MainParagraph"/>
        <w:numPr>
          <w:ilvl w:val="0"/>
          <w:numId w:val="9"/>
        </w:numPr>
        <w:spacing w:after="0"/>
        <w:ind w:left="720"/>
        <w:jc w:val="left"/>
        <w:rPr>
          <w:sz w:val="22"/>
          <w:szCs w:val="22"/>
        </w:rPr>
      </w:pPr>
      <w:r w:rsidRPr="000C3396">
        <w:rPr>
          <w:sz w:val="22"/>
          <w:szCs w:val="22"/>
        </w:rPr>
        <w:t>YEAR OF BIRTH:</w:t>
      </w:r>
      <w:r w:rsidR="00843CEF">
        <w:rPr>
          <w:sz w:val="22"/>
          <w:szCs w:val="22"/>
        </w:rPr>
        <w:t>1998</w:t>
      </w:r>
    </w:p>
    <w:p w14:paraId="45CE79F4" w14:textId="77777777" w:rsidR="00FD76B0" w:rsidRPr="00A2193C" w:rsidRDefault="00FD76B0" w:rsidP="00A23538">
      <w:pPr>
        <w:pStyle w:val="Heading2"/>
      </w:pPr>
      <w:r w:rsidRPr="00A2193C">
        <w:t>Educational Background:</w:t>
      </w:r>
    </w:p>
    <w:p w14:paraId="1D295E0F" w14:textId="6F56267E" w:rsidR="00FD76B0" w:rsidRPr="000C3396" w:rsidRDefault="00843CEF" w:rsidP="00FD76B0">
      <w:pPr>
        <w:pStyle w:val="MainParagraph"/>
        <w:numPr>
          <w:ilvl w:val="0"/>
          <w:numId w:val="3"/>
        </w:numPr>
        <w:rPr>
          <w:sz w:val="22"/>
          <w:szCs w:val="22"/>
        </w:rPr>
      </w:pPr>
      <w:r>
        <w:rPr>
          <w:sz w:val="22"/>
          <w:szCs w:val="22"/>
        </w:rPr>
        <w:t xml:space="preserve">2020: </w:t>
      </w:r>
      <w:r w:rsidRPr="00843CEF">
        <w:rPr>
          <w:sz w:val="22"/>
          <w:szCs w:val="22"/>
        </w:rPr>
        <w:t>Macalester College</w:t>
      </w:r>
      <w:r>
        <w:rPr>
          <w:sz w:val="22"/>
          <w:szCs w:val="22"/>
        </w:rPr>
        <w:t xml:space="preserve">; </w:t>
      </w:r>
      <w:r w:rsidRPr="00843CEF">
        <w:rPr>
          <w:sz w:val="22"/>
          <w:szCs w:val="22"/>
        </w:rPr>
        <w:t>BA Economics</w:t>
      </w:r>
    </w:p>
    <w:p w14:paraId="3B597787" w14:textId="77777777" w:rsidR="00FD76B0" w:rsidRPr="00A2193C" w:rsidRDefault="00FD76B0" w:rsidP="00A23538">
      <w:pPr>
        <w:pStyle w:val="Heading2"/>
      </w:pPr>
      <w:r w:rsidRPr="00A2193C">
        <w:t>BUSINESS BACKGROUND:</w:t>
      </w:r>
    </w:p>
    <w:p w14:paraId="724B3D26" w14:textId="4FC53CC3" w:rsidR="00FD76B0" w:rsidRPr="000C3396" w:rsidRDefault="00843CEF" w:rsidP="00C87003">
      <w:pPr>
        <w:pStyle w:val="MainParagraph"/>
        <w:numPr>
          <w:ilvl w:val="0"/>
          <w:numId w:val="4"/>
        </w:numPr>
        <w:spacing w:after="0"/>
        <w:rPr>
          <w:sz w:val="22"/>
          <w:szCs w:val="22"/>
        </w:rPr>
      </w:pPr>
      <w:r>
        <w:rPr>
          <w:sz w:val="22"/>
          <w:szCs w:val="22"/>
        </w:rPr>
        <w:t>0</w:t>
      </w:r>
      <w:r w:rsidR="00695EF1">
        <w:rPr>
          <w:sz w:val="22"/>
          <w:szCs w:val="22"/>
        </w:rPr>
        <w:t>9</w:t>
      </w:r>
      <w:r>
        <w:rPr>
          <w:sz w:val="22"/>
          <w:szCs w:val="22"/>
        </w:rPr>
        <w:t>/2025</w:t>
      </w:r>
      <w:r w:rsidR="00FD76B0" w:rsidRPr="000C3396">
        <w:rPr>
          <w:sz w:val="22"/>
          <w:szCs w:val="22"/>
        </w:rPr>
        <w:t xml:space="preserve"> – </w:t>
      </w:r>
      <w:r>
        <w:rPr>
          <w:sz w:val="22"/>
          <w:szCs w:val="22"/>
        </w:rPr>
        <w:t>Present</w:t>
      </w:r>
      <w:r w:rsidR="00FD76B0" w:rsidRPr="000C3396">
        <w:rPr>
          <w:sz w:val="22"/>
          <w:szCs w:val="22"/>
        </w:rPr>
        <w:t xml:space="preserve">: </w:t>
      </w:r>
      <w:r>
        <w:rPr>
          <w:sz w:val="22"/>
          <w:szCs w:val="22"/>
        </w:rPr>
        <w:t xml:space="preserve">Apella; </w:t>
      </w:r>
      <w:r w:rsidRPr="00843CEF">
        <w:rPr>
          <w:sz w:val="22"/>
          <w:szCs w:val="22"/>
        </w:rPr>
        <w:t>Financial Advisor</w:t>
      </w:r>
    </w:p>
    <w:p w14:paraId="4B75C31B" w14:textId="3D5D12B3" w:rsidR="00FD76B0" w:rsidRPr="000C3396" w:rsidRDefault="00843CEF" w:rsidP="00C87003">
      <w:pPr>
        <w:pStyle w:val="MainParagraph"/>
        <w:numPr>
          <w:ilvl w:val="0"/>
          <w:numId w:val="4"/>
        </w:numPr>
        <w:spacing w:after="0"/>
        <w:rPr>
          <w:sz w:val="22"/>
          <w:szCs w:val="22"/>
        </w:rPr>
      </w:pPr>
      <w:r w:rsidRPr="00843CEF">
        <w:rPr>
          <w:sz w:val="22"/>
          <w:szCs w:val="22"/>
        </w:rPr>
        <w:t xml:space="preserve">09/2023 </w:t>
      </w:r>
      <w:r w:rsidRPr="000C3396">
        <w:rPr>
          <w:sz w:val="22"/>
          <w:szCs w:val="22"/>
        </w:rPr>
        <w:t>–</w:t>
      </w:r>
      <w:r w:rsidRPr="00843CEF">
        <w:rPr>
          <w:sz w:val="22"/>
          <w:szCs w:val="22"/>
        </w:rPr>
        <w:t xml:space="preserve"> </w:t>
      </w:r>
      <w:r w:rsidR="0043206F">
        <w:rPr>
          <w:sz w:val="22"/>
          <w:szCs w:val="22"/>
        </w:rPr>
        <w:t>0</w:t>
      </w:r>
      <w:r w:rsidR="00695EF1">
        <w:rPr>
          <w:sz w:val="22"/>
          <w:szCs w:val="22"/>
        </w:rPr>
        <w:t>9</w:t>
      </w:r>
      <w:r w:rsidR="0043206F">
        <w:rPr>
          <w:sz w:val="22"/>
          <w:szCs w:val="22"/>
        </w:rPr>
        <w:t>/2025</w:t>
      </w:r>
      <w:r w:rsidR="00FD76B0" w:rsidRPr="000C3396">
        <w:rPr>
          <w:sz w:val="22"/>
          <w:szCs w:val="22"/>
        </w:rPr>
        <w:t xml:space="preserve">: </w:t>
      </w:r>
      <w:r w:rsidRPr="00843CEF">
        <w:rPr>
          <w:sz w:val="22"/>
          <w:szCs w:val="22"/>
        </w:rPr>
        <w:t>Park Piedmont Advisors, LLC</w:t>
      </w:r>
      <w:r>
        <w:rPr>
          <w:sz w:val="22"/>
          <w:szCs w:val="22"/>
        </w:rPr>
        <w:t xml:space="preserve">; </w:t>
      </w:r>
      <w:r w:rsidRPr="00843CEF">
        <w:rPr>
          <w:sz w:val="22"/>
          <w:szCs w:val="22"/>
        </w:rPr>
        <w:t>Associate Advisor</w:t>
      </w:r>
    </w:p>
    <w:p w14:paraId="7FCAB6A6" w14:textId="56A515EA" w:rsidR="00FD76B0" w:rsidRPr="000C3396" w:rsidRDefault="00843CEF" w:rsidP="00C87003">
      <w:pPr>
        <w:pStyle w:val="MainParagraph"/>
        <w:numPr>
          <w:ilvl w:val="0"/>
          <w:numId w:val="4"/>
        </w:numPr>
        <w:spacing w:after="0"/>
        <w:rPr>
          <w:sz w:val="22"/>
          <w:szCs w:val="22"/>
        </w:rPr>
      </w:pPr>
      <w:r w:rsidRPr="00843CEF">
        <w:rPr>
          <w:sz w:val="22"/>
          <w:szCs w:val="22"/>
        </w:rPr>
        <w:t xml:space="preserve">09/2022 </w:t>
      </w:r>
      <w:r w:rsidRPr="000C3396">
        <w:rPr>
          <w:sz w:val="22"/>
          <w:szCs w:val="22"/>
        </w:rPr>
        <w:t>–</w:t>
      </w:r>
      <w:r w:rsidRPr="00843CEF">
        <w:rPr>
          <w:sz w:val="22"/>
          <w:szCs w:val="22"/>
        </w:rPr>
        <w:t xml:space="preserve"> 09/2023</w:t>
      </w:r>
      <w:r w:rsidR="00FD76B0" w:rsidRPr="000C3396">
        <w:rPr>
          <w:sz w:val="22"/>
          <w:szCs w:val="22"/>
        </w:rPr>
        <w:t xml:space="preserve">: </w:t>
      </w:r>
      <w:r w:rsidRPr="00843CEF">
        <w:rPr>
          <w:sz w:val="22"/>
          <w:szCs w:val="22"/>
        </w:rPr>
        <w:t>Park Piedmont Advisors, LLC</w:t>
      </w:r>
      <w:r>
        <w:rPr>
          <w:sz w:val="22"/>
          <w:szCs w:val="22"/>
        </w:rPr>
        <w:t>; Paraplanner</w:t>
      </w:r>
    </w:p>
    <w:p w14:paraId="1ECE0853" w14:textId="2ADA5C3B" w:rsidR="00FD76B0" w:rsidRDefault="00843CEF" w:rsidP="00C87003">
      <w:pPr>
        <w:pStyle w:val="MainParagraph"/>
        <w:numPr>
          <w:ilvl w:val="0"/>
          <w:numId w:val="4"/>
        </w:numPr>
        <w:spacing w:after="0"/>
        <w:rPr>
          <w:sz w:val="22"/>
          <w:szCs w:val="22"/>
        </w:rPr>
      </w:pPr>
      <w:r w:rsidRPr="00843CEF">
        <w:rPr>
          <w:sz w:val="22"/>
          <w:szCs w:val="22"/>
        </w:rPr>
        <w:t xml:space="preserve">09/2020 </w:t>
      </w:r>
      <w:r w:rsidRPr="000C3396">
        <w:rPr>
          <w:sz w:val="22"/>
          <w:szCs w:val="22"/>
        </w:rPr>
        <w:t>–</w:t>
      </w:r>
      <w:r w:rsidRPr="00843CEF">
        <w:rPr>
          <w:sz w:val="22"/>
          <w:szCs w:val="22"/>
        </w:rPr>
        <w:t xml:space="preserve"> 07/2022</w:t>
      </w:r>
      <w:r>
        <w:rPr>
          <w:sz w:val="22"/>
          <w:szCs w:val="22"/>
        </w:rPr>
        <w:t xml:space="preserve">: </w:t>
      </w:r>
      <w:r w:rsidRPr="00843CEF">
        <w:rPr>
          <w:sz w:val="22"/>
          <w:szCs w:val="22"/>
        </w:rPr>
        <w:t>Quantum Insurance Services</w:t>
      </w:r>
      <w:r>
        <w:rPr>
          <w:sz w:val="22"/>
          <w:szCs w:val="22"/>
        </w:rPr>
        <w:t xml:space="preserve">; </w:t>
      </w:r>
      <w:r w:rsidRPr="00843CEF">
        <w:rPr>
          <w:sz w:val="22"/>
          <w:szCs w:val="22"/>
        </w:rPr>
        <w:t>Director of Case Management</w:t>
      </w:r>
    </w:p>
    <w:p w14:paraId="3B3B4BB1" w14:textId="272A344C" w:rsidR="00843CEF" w:rsidRDefault="00843CEF" w:rsidP="00C87003">
      <w:pPr>
        <w:pStyle w:val="MainParagraph"/>
        <w:numPr>
          <w:ilvl w:val="0"/>
          <w:numId w:val="4"/>
        </w:numPr>
        <w:spacing w:after="0"/>
        <w:rPr>
          <w:sz w:val="22"/>
          <w:szCs w:val="22"/>
        </w:rPr>
      </w:pPr>
      <w:r w:rsidRPr="00843CEF">
        <w:rPr>
          <w:sz w:val="22"/>
          <w:szCs w:val="22"/>
        </w:rPr>
        <w:t xml:space="preserve">05/2020 </w:t>
      </w:r>
      <w:r w:rsidRPr="000C3396">
        <w:rPr>
          <w:sz w:val="22"/>
          <w:szCs w:val="22"/>
        </w:rPr>
        <w:t>–</w:t>
      </w:r>
      <w:r w:rsidRPr="00843CEF">
        <w:rPr>
          <w:sz w:val="22"/>
          <w:szCs w:val="22"/>
        </w:rPr>
        <w:t xml:space="preserve"> 09/2020</w:t>
      </w:r>
      <w:r>
        <w:rPr>
          <w:sz w:val="22"/>
          <w:szCs w:val="22"/>
        </w:rPr>
        <w:t xml:space="preserve">: </w:t>
      </w:r>
      <w:r w:rsidRPr="00843CEF">
        <w:rPr>
          <w:sz w:val="22"/>
          <w:szCs w:val="22"/>
        </w:rPr>
        <w:t>Park Piedmont Advisors</w:t>
      </w:r>
      <w:r>
        <w:rPr>
          <w:sz w:val="22"/>
          <w:szCs w:val="22"/>
        </w:rPr>
        <w:t>;</w:t>
      </w:r>
      <w:r w:rsidRPr="00843CEF">
        <w:rPr>
          <w:sz w:val="22"/>
          <w:szCs w:val="22"/>
        </w:rPr>
        <w:t xml:space="preserve"> Financial Analyst</w:t>
      </w:r>
    </w:p>
    <w:p w14:paraId="6B77ABBC" w14:textId="3D1731C4" w:rsidR="00843CEF" w:rsidRDefault="00843CEF" w:rsidP="00C87003">
      <w:pPr>
        <w:pStyle w:val="MainParagraph"/>
        <w:numPr>
          <w:ilvl w:val="0"/>
          <w:numId w:val="4"/>
        </w:numPr>
        <w:spacing w:after="0"/>
        <w:rPr>
          <w:sz w:val="22"/>
          <w:szCs w:val="22"/>
        </w:rPr>
      </w:pPr>
      <w:r w:rsidRPr="00843CEF">
        <w:rPr>
          <w:sz w:val="22"/>
          <w:szCs w:val="22"/>
        </w:rPr>
        <w:t xml:space="preserve">05/2019 </w:t>
      </w:r>
      <w:r w:rsidRPr="000C3396">
        <w:rPr>
          <w:sz w:val="22"/>
          <w:szCs w:val="22"/>
        </w:rPr>
        <w:t>–</w:t>
      </w:r>
      <w:r w:rsidRPr="00843CEF">
        <w:rPr>
          <w:sz w:val="22"/>
          <w:szCs w:val="22"/>
        </w:rPr>
        <w:t xml:space="preserve"> 12/2019</w:t>
      </w:r>
      <w:r>
        <w:rPr>
          <w:sz w:val="22"/>
          <w:szCs w:val="22"/>
        </w:rPr>
        <w:t xml:space="preserve">: </w:t>
      </w:r>
      <w:r w:rsidRPr="00843CEF">
        <w:rPr>
          <w:sz w:val="22"/>
          <w:szCs w:val="22"/>
        </w:rPr>
        <w:t>Metropolitan Council of the Twin Cities</w:t>
      </w:r>
      <w:r>
        <w:rPr>
          <w:sz w:val="22"/>
          <w:szCs w:val="22"/>
        </w:rPr>
        <w:t>;</w:t>
      </w:r>
      <w:r w:rsidRPr="00843CEF">
        <w:rPr>
          <w:sz w:val="22"/>
          <w:szCs w:val="22"/>
        </w:rPr>
        <w:t xml:space="preserve"> Finance Intern</w:t>
      </w:r>
    </w:p>
    <w:p w14:paraId="6276F66D" w14:textId="61327D34" w:rsidR="00843CEF" w:rsidRPr="000C3396" w:rsidRDefault="00843CEF" w:rsidP="00FD76B0">
      <w:pPr>
        <w:pStyle w:val="MainParagraph"/>
        <w:numPr>
          <w:ilvl w:val="0"/>
          <w:numId w:val="4"/>
        </w:numPr>
        <w:rPr>
          <w:sz w:val="22"/>
          <w:szCs w:val="22"/>
        </w:rPr>
      </w:pPr>
      <w:r w:rsidRPr="00843CEF">
        <w:rPr>
          <w:sz w:val="22"/>
          <w:szCs w:val="22"/>
        </w:rPr>
        <w:t xml:space="preserve">06/2018 </w:t>
      </w:r>
      <w:r w:rsidRPr="000C3396">
        <w:rPr>
          <w:sz w:val="22"/>
          <w:szCs w:val="22"/>
        </w:rPr>
        <w:t>–</w:t>
      </w:r>
      <w:r w:rsidRPr="00843CEF">
        <w:rPr>
          <w:sz w:val="22"/>
          <w:szCs w:val="22"/>
        </w:rPr>
        <w:t xml:space="preserve"> 08/2018</w:t>
      </w:r>
      <w:r>
        <w:rPr>
          <w:sz w:val="22"/>
          <w:szCs w:val="22"/>
        </w:rPr>
        <w:t xml:space="preserve">: </w:t>
      </w:r>
      <w:r w:rsidRPr="00843CEF">
        <w:rPr>
          <w:sz w:val="22"/>
          <w:szCs w:val="22"/>
        </w:rPr>
        <w:t>Minnesota Literacy Council</w:t>
      </w:r>
      <w:r>
        <w:rPr>
          <w:sz w:val="22"/>
          <w:szCs w:val="22"/>
        </w:rPr>
        <w:t>;</w:t>
      </w:r>
      <w:r w:rsidRPr="00843CEF">
        <w:rPr>
          <w:sz w:val="22"/>
          <w:szCs w:val="22"/>
        </w:rPr>
        <w:t xml:space="preserve"> AmeriCorps VISTA</w:t>
      </w:r>
    </w:p>
    <w:p w14:paraId="612221F4" w14:textId="77777777" w:rsidR="00FD76B0" w:rsidRDefault="00FD76B0" w:rsidP="00A23538">
      <w:pPr>
        <w:pStyle w:val="Heading2"/>
      </w:pPr>
      <w:r w:rsidRPr="006204AA">
        <w:t>PROFESSIONAL DESIGNATIONS:</w:t>
      </w:r>
    </w:p>
    <w:p w14:paraId="757D8A9E" w14:textId="77777777" w:rsidR="00FD76B0" w:rsidRPr="00340A6C" w:rsidRDefault="00FD76B0" w:rsidP="00C87003">
      <w:pPr>
        <w:pStyle w:val="ListParagraph"/>
        <w:numPr>
          <w:ilvl w:val="0"/>
          <w:numId w:val="16"/>
        </w:numPr>
        <w:spacing w:after="240" w:line="240" w:lineRule="auto"/>
        <w:rPr>
          <w:b/>
          <w:bCs/>
        </w:rPr>
      </w:pPr>
      <w:r w:rsidRPr="000C3396">
        <w:t>CERTIFIED FINANCIAL PLANNER™ (CFP</w:t>
      </w:r>
      <w:r w:rsidRPr="00340A6C">
        <w:rPr>
          <w:vertAlign w:val="superscript"/>
        </w:rPr>
        <w:t>®</w:t>
      </w:r>
      <w:r w:rsidRPr="000C3396">
        <w:t xml:space="preserve">) </w:t>
      </w:r>
      <w:r w:rsidRPr="00340A6C">
        <w:rPr>
          <w:vertAlign w:val="superscript"/>
        </w:rPr>
        <w:t>1</w:t>
      </w:r>
    </w:p>
    <w:p w14:paraId="5997CB6E" w14:textId="77777777" w:rsidR="00FD76B0" w:rsidRPr="00C87003" w:rsidRDefault="00FD76B0" w:rsidP="00C87003">
      <w:pPr>
        <w:pStyle w:val="DesignationTitles"/>
        <w:ind w:left="0"/>
        <w:rPr>
          <w:b/>
          <w:bCs w:val="0"/>
          <w:color w:val="auto"/>
          <w:spacing w:val="0"/>
          <w:sz w:val="22"/>
          <w:szCs w:val="22"/>
        </w:rPr>
      </w:pPr>
      <w:r w:rsidRPr="00C87003">
        <w:rPr>
          <w:b/>
          <w:bCs w:val="0"/>
          <w:color w:val="auto"/>
          <w:spacing w:val="0"/>
          <w:sz w:val="22"/>
          <w:szCs w:val="22"/>
        </w:rPr>
        <w:t>Certified Financial Planner (“CFP</w:t>
      </w:r>
      <w:r w:rsidRPr="00C87003">
        <w:rPr>
          <w:b/>
          <w:bCs w:val="0"/>
          <w:color w:val="auto"/>
          <w:spacing w:val="0"/>
          <w:sz w:val="22"/>
          <w:szCs w:val="22"/>
          <w:vertAlign w:val="superscript"/>
        </w:rPr>
        <w:t>®</w:t>
      </w:r>
      <w:r w:rsidRPr="00C87003">
        <w:rPr>
          <w:b/>
          <w:bCs w:val="0"/>
          <w:color w:val="auto"/>
          <w:spacing w:val="0"/>
          <w:sz w:val="22"/>
          <w:szCs w:val="22"/>
        </w:rPr>
        <w:t>”) Designation Minimum Qualifications</w:t>
      </w:r>
      <w:r w:rsidRPr="00C87003">
        <w:rPr>
          <w:b/>
          <w:bCs w:val="0"/>
          <w:color w:val="auto"/>
          <w:spacing w:val="0"/>
          <w:sz w:val="22"/>
          <w:szCs w:val="22"/>
          <w:vertAlign w:val="superscript"/>
        </w:rPr>
        <w:t>1</w:t>
      </w:r>
    </w:p>
    <w:p w14:paraId="2F641CBE" w14:textId="77777777" w:rsidR="00FD76B0" w:rsidRPr="00C87003" w:rsidRDefault="00FD76B0" w:rsidP="00C87003">
      <w:pPr>
        <w:ind w:left="0"/>
        <w:jc w:val="both"/>
      </w:pPr>
      <w:r w:rsidRPr="00C87003">
        <w:t xml:space="preserve">I am certified for financial planning services in the United States by the Certified Financial Planner Board of Standards, Inc. (“CFP Board”). Therefore, I may refer to myself as a CERTIFIED FINANCIAL PLANNER™ professional or a CFP® professional, and I may use these and the CFP Board’s other certification marks (the “CFP Board Certification Marks”). The CFP® certification is voluntary. No federal or state law or regulation requires financial planners to hold the CFP® certification. You may find more information about the CFP® certification at </w:t>
      </w:r>
      <w:hyperlink r:id="rId13" w:history="1">
        <w:r w:rsidRPr="00C87003">
          <w:rPr>
            <w:rStyle w:val="Hyperlink"/>
            <w:rFonts w:cstheme="minorHAnsi"/>
          </w:rPr>
          <w:t>www.CFP.net</w:t>
        </w:r>
      </w:hyperlink>
      <w:r w:rsidRPr="00C87003">
        <w:t>.</w:t>
      </w:r>
    </w:p>
    <w:p w14:paraId="2EAF8070" w14:textId="77777777" w:rsidR="00FD76B0" w:rsidRPr="00C87003" w:rsidRDefault="00FD76B0" w:rsidP="00C87003">
      <w:pPr>
        <w:ind w:left="0"/>
      </w:pPr>
    </w:p>
    <w:p w14:paraId="1DDF133E" w14:textId="77777777" w:rsidR="00FD76B0" w:rsidRPr="00C87003" w:rsidRDefault="00FD76B0" w:rsidP="00C87003">
      <w:pPr>
        <w:ind w:left="0"/>
      </w:pPr>
      <w:r w:rsidRPr="00C87003">
        <w:t>CFP® professionals have met the CFP Board’s high standards for education, examination, experience, and ethics. To become a CFP® professional, an individual must fulfill the following requirements:</w:t>
      </w:r>
    </w:p>
    <w:p w14:paraId="11F2011A" w14:textId="77777777" w:rsidR="00FD76B0" w:rsidRPr="00C87003" w:rsidRDefault="00FD76B0" w:rsidP="00FD76B0">
      <w:pPr>
        <w:ind w:left="360"/>
      </w:pPr>
    </w:p>
    <w:p w14:paraId="070AAD7F" w14:textId="77777777" w:rsidR="00FD76B0" w:rsidRPr="00C87003" w:rsidRDefault="00FD76B0" w:rsidP="00C87003">
      <w:pPr>
        <w:pStyle w:val="ListParagraph"/>
        <w:numPr>
          <w:ilvl w:val="0"/>
          <w:numId w:val="13"/>
        </w:numPr>
        <w:jc w:val="both"/>
      </w:pPr>
      <w:r w:rsidRPr="00C87003">
        <w:t>Education – Earn a bachelor’s degree or higher from an accredited college or university and complete CFP Board-approved coursework at a college or university through a CFP Board Registered Program. The coursework covers the financial planning subject areas the CFP Board has determined are necessary for the competent and professional delivery of financial planning services, as well as a comprehensive financial plan development capstone course. A candidate may satisfy some of the coursework requirements through other qualifying credentials. CFP Board implemented the bachelor’s degree or higher requirement in 2007 and the financial planning development capstone course requirement in March 2012. Therefore, a CFP® professional who first became certified before those dates may not have earned a bachelor’s or higher degree or completed a financial planning development capstone course.</w:t>
      </w:r>
    </w:p>
    <w:p w14:paraId="66F776DF" w14:textId="77777777" w:rsidR="00FD76B0" w:rsidRPr="00C87003" w:rsidRDefault="00FD76B0" w:rsidP="00FD76B0">
      <w:pPr>
        <w:pStyle w:val="ListParagraph"/>
        <w:ind w:left="1080"/>
      </w:pPr>
    </w:p>
    <w:p w14:paraId="3E9830A3" w14:textId="77777777" w:rsidR="00FD76B0" w:rsidRPr="00C87003" w:rsidRDefault="00FD76B0" w:rsidP="00C87003">
      <w:pPr>
        <w:pStyle w:val="ListParagraph"/>
        <w:numPr>
          <w:ilvl w:val="0"/>
          <w:numId w:val="13"/>
        </w:numPr>
        <w:jc w:val="both"/>
      </w:pPr>
      <w:r w:rsidRPr="00C87003">
        <w:t xml:space="preserve">Examination – Pass the comprehensive CFP® Certification Examination. The examination is designed to assess an individual’s ability to integrate and apply a broad base of financial planning knowledge in the context of real-life financial planning situations. </w:t>
      </w:r>
    </w:p>
    <w:p w14:paraId="6F8EBF12" w14:textId="77777777" w:rsidR="00FD76B0" w:rsidRPr="00C87003" w:rsidRDefault="00FD76B0" w:rsidP="00FD76B0">
      <w:pPr>
        <w:ind w:left="360"/>
      </w:pPr>
    </w:p>
    <w:p w14:paraId="5244F7EB" w14:textId="77777777" w:rsidR="00FD76B0" w:rsidRPr="00C87003" w:rsidRDefault="00FD76B0" w:rsidP="00C87003">
      <w:pPr>
        <w:pStyle w:val="ListParagraph"/>
        <w:numPr>
          <w:ilvl w:val="0"/>
          <w:numId w:val="13"/>
        </w:numPr>
        <w:jc w:val="both"/>
      </w:pPr>
      <w:r w:rsidRPr="00C87003">
        <w:lastRenderedPageBreak/>
        <w:t>Experience – Complete 6,000 hours of professional experience related to the personal financial planning process or 4,000 hours of apprenticeship experience that meets additional requirements.</w:t>
      </w:r>
    </w:p>
    <w:p w14:paraId="3AE7DF3E" w14:textId="77777777" w:rsidR="00FD76B0" w:rsidRPr="00C87003" w:rsidRDefault="00FD76B0" w:rsidP="00FD76B0">
      <w:pPr>
        <w:ind w:left="360"/>
      </w:pPr>
    </w:p>
    <w:p w14:paraId="6C6C2470" w14:textId="77777777" w:rsidR="00FD76B0" w:rsidRPr="00C87003" w:rsidRDefault="00FD76B0" w:rsidP="00C87003">
      <w:pPr>
        <w:pStyle w:val="ListParagraph"/>
        <w:numPr>
          <w:ilvl w:val="0"/>
          <w:numId w:val="13"/>
        </w:numPr>
        <w:jc w:val="both"/>
      </w:pPr>
      <w:r w:rsidRPr="00C87003">
        <w:t>Ethics – Satisfy the Fitness Standards for Candidates for CFP® Certification and Former CFP® Professionals Seeking Reinstatement and agree to be bound by CFP Board’s Code of Ethics and Standards of Conduct (“Code and Standards”), which sets forth the ethical and practice standards for CFP® professionals.</w:t>
      </w:r>
    </w:p>
    <w:p w14:paraId="0BBED181" w14:textId="77777777" w:rsidR="00FD76B0" w:rsidRPr="00C87003" w:rsidRDefault="00FD76B0" w:rsidP="00FD76B0">
      <w:pPr>
        <w:pStyle w:val="ListParagraph"/>
      </w:pPr>
    </w:p>
    <w:p w14:paraId="3277FC3C" w14:textId="77777777" w:rsidR="00FD76B0" w:rsidRPr="00C87003" w:rsidRDefault="00FD76B0" w:rsidP="00C87003">
      <w:pPr>
        <w:ind w:left="0"/>
      </w:pPr>
      <w:r w:rsidRPr="00C87003">
        <w:t>Individuals who become certified must complete the following ongoing education and ethics requirements to remain certified and maintain the right to continue to use the CFP Board Certification Marks:</w:t>
      </w:r>
    </w:p>
    <w:p w14:paraId="40145061" w14:textId="77777777" w:rsidR="00FD76B0" w:rsidRPr="00C87003" w:rsidRDefault="00FD76B0" w:rsidP="00FD76B0">
      <w:pPr>
        <w:ind w:left="360"/>
      </w:pPr>
    </w:p>
    <w:p w14:paraId="3FAEA625" w14:textId="77777777" w:rsidR="00FD76B0" w:rsidRPr="00C87003" w:rsidRDefault="00FD76B0" w:rsidP="00C87003">
      <w:pPr>
        <w:pStyle w:val="BulletList"/>
        <w:tabs>
          <w:tab w:val="left" w:pos="6147"/>
        </w:tabs>
        <w:jc w:val="both"/>
        <w:rPr>
          <w:sz w:val="22"/>
          <w:szCs w:val="22"/>
        </w:rPr>
      </w:pPr>
      <w:r w:rsidRPr="00C87003">
        <w:rPr>
          <w:sz w:val="22"/>
          <w:szCs w:val="22"/>
        </w:rPr>
        <w:t>Ethics – Commit to complying with the CFP Board’s Code and Standards. This includes a commitment to the CFP Board, as part of the certification, to act as a fiduciary, and therefore, act in the best interests of the client, at all times when providing financial advice and financial planning. CFP Board may sanction a CFP® professional who does not abide by this commitment, but CFP Board does not guarantee a CFP® professional's services. A client who seeks a similar commitment should obtain a written engagement that includes a fiduciary obligation to the client.</w:t>
      </w:r>
    </w:p>
    <w:p w14:paraId="0452D0F5" w14:textId="77777777" w:rsidR="00FD76B0" w:rsidRPr="00C87003" w:rsidRDefault="00FD76B0" w:rsidP="00FD76B0">
      <w:pPr>
        <w:pStyle w:val="BulletList"/>
        <w:numPr>
          <w:ilvl w:val="0"/>
          <w:numId w:val="0"/>
        </w:numPr>
        <w:tabs>
          <w:tab w:val="left" w:pos="6147"/>
        </w:tabs>
        <w:ind w:left="1080"/>
        <w:rPr>
          <w:sz w:val="22"/>
          <w:szCs w:val="22"/>
        </w:rPr>
      </w:pPr>
    </w:p>
    <w:p w14:paraId="782701AB" w14:textId="77777777" w:rsidR="00FD76B0" w:rsidRPr="00C87003" w:rsidRDefault="00FD76B0" w:rsidP="00C87003">
      <w:pPr>
        <w:pStyle w:val="BulletList"/>
        <w:tabs>
          <w:tab w:val="left" w:pos="6147"/>
        </w:tabs>
        <w:jc w:val="both"/>
        <w:rPr>
          <w:sz w:val="22"/>
          <w:szCs w:val="22"/>
        </w:rPr>
      </w:pPr>
      <w:r w:rsidRPr="00C87003">
        <w:rPr>
          <w:sz w:val="22"/>
          <w:szCs w:val="22"/>
        </w:rPr>
        <w:t>Continuing Education – Complete 30 hours of continuing education every two years to maintain competence, demonstrate specified levels of knowledge, skills, and abilities, and keep up with developments in financial planning. Two of the hours must address the Code and Standards.</w:t>
      </w:r>
    </w:p>
    <w:p w14:paraId="0B7805F2" w14:textId="77777777" w:rsidR="00FD76B0" w:rsidRPr="00C87003" w:rsidRDefault="00FD76B0" w:rsidP="00FD76B0"/>
    <w:p w14:paraId="1688BBF4" w14:textId="77777777" w:rsidR="00FD76B0" w:rsidRPr="00C87003" w:rsidRDefault="00FD76B0" w:rsidP="00C87003">
      <w:pPr>
        <w:ind w:left="0"/>
        <w:jc w:val="both"/>
      </w:pPr>
      <w:r w:rsidRPr="00C87003">
        <w:t xml:space="preserve">CFP® professionals who fail to comply with the above standards and requirements may be subject to CFP Board’s enforcement process, which could result in suspension or permanent revocation of their CFP® certification. </w:t>
      </w:r>
    </w:p>
    <w:p w14:paraId="169F4B79" w14:textId="77777777" w:rsidR="00FD76B0" w:rsidRPr="00C87003" w:rsidRDefault="00FD76B0" w:rsidP="00FD76B0">
      <w:pPr>
        <w:ind w:left="360"/>
      </w:pPr>
    </w:p>
    <w:p w14:paraId="2F573A8A" w14:textId="77777777" w:rsidR="00FD76B0" w:rsidRPr="00010D17" w:rsidRDefault="00FD76B0" w:rsidP="003A34DC">
      <w:pPr>
        <w:pStyle w:val="Heading1"/>
      </w:pPr>
      <w:r w:rsidRPr="00010D17">
        <w:t>ITEM 3: DISCIPLINARY INFORMATION</w:t>
      </w:r>
    </w:p>
    <w:p w14:paraId="406D8FDB" w14:textId="77777777" w:rsidR="00FD76B0" w:rsidRPr="000C3396" w:rsidRDefault="00FD76B0" w:rsidP="00C87003">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0F987A18" w14:textId="50BEBE13" w:rsidR="00FD76B0" w:rsidRPr="000C3396" w:rsidRDefault="00843CEF" w:rsidP="003A34DC">
      <w:pPr>
        <w:pStyle w:val="MainParagraph"/>
        <w:spacing w:after="360"/>
        <w:ind w:left="0"/>
        <w:rPr>
          <w:color w:val="000000" w:themeColor="text1"/>
          <w:sz w:val="22"/>
          <w:szCs w:val="22"/>
        </w:rPr>
      </w:pPr>
      <w:r>
        <w:rPr>
          <w:color w:val="000000" w:themeColor="text1"/>
          <w:sz w:val="22"/>
          <w:szCs w:val="22"/>
        </w:rPr>
        <w:t>Nathan Levinson</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Nathan Levinson</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and disciplinary history of </w:t>
      </w:r>
      <w:r>
        <w:rPr>
          <w:color w:val="000000" w:themeColor="text1"/>
          <w:sz w:val="22"/>
          <w:szCs w:val="22"/>
        </w:rPr>
        <w:t>Nathan Levinson</w:t>
      </w:r>
      <w:r w:rsidR="00FD76B0" w:rsidRPr="000C3396">
        <w:rPr>
          <w:color w:val="000000" w:themeColor="text1"/>
          <w:sz w:val="22"/>
          <w:szCs w:val="22"/>
        </w:rPr>
        <w:t xml:space="preserve">. Please visit FINRA’s BrokerCheck® system at </w:t>
      </w:r>
      <w:hyperlink r:id="rId14"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5"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3A34DC" w:rsidRDefault="00FD76B0" w:rsidP="003A34DC">
      <w:pPr>
        <w:pStyle w:val="Heading1"/>
      </w:pPr>
      <w:r w:rsidRPr="003A34DC">
        <w:t>ITEM 4: OTHER BUSINESS ACTIVITIES</w:t>
      </w:r>
    </w:p>
    <w:p w14:paraId="49D31DC1" w14:textId="52690824" w:rsidR="00FD76B0" w:rsidRPr="000C3396" w:rsidRDefault="00FD76B0" w:rsidP="003A34DC">
      <w:pPr>
        <w:tabs>
          <w:tab w:val="left" w:pos="6942"/>
        </w:tabs>
        <w:spacing w:after="240"/>
        <w:ind w:left="0"/>
        <w:jc w:val="both"/>
        <w:rPr>
          <w:rFonts w:cstheme="minorHAnsi"/>
        </w:rPr>
      </w:pPr>
      <w:r w:rsidRPr="003A34DC">
        <w:t xml:space="preserve">In addition to </w:t>
      </w:r>
      <w:r w:rsidR="002234D6" w:rsidRPr="003A34DC">
        <w:t xml:space="preserve">his </w:t>
      </w:r>
      <w:r w:rsidRPr="003A34DC">
        <w:t xml:space="preserve">role with </w:t>
      </w:r>
      <w:r w:rsidR="00C226BA" w:rsidRPr="003A34DC">
        <w:t>Apella</w:t>
      </w:r>
      <w:r w:rsidRPr="003A34DC">
        <w:t xml:space="preserve">, </w:t>
      </w:r>
      <w:r w:rsidR="00843CEF" w:rsidRPr="003A34DC">
        <w:t>Nathan Levinson</w:t>
      </w:r>
      <w:r w:rsidR="002234D6" w:rsidRPr="003A34DC">
        <w:t xml:space="preserve"> </w:t>
      </w:r>
      <w:r w:rsidR="00530DB3" w:rsidRPr="003A34DC">
        <w:t xml:space="preserve">is a licensed insurance agent. As an insurance professional, </w:t>
      </w:r>
      <w:r w:rsidR="002234D6" w:rsidRPr="003A34DC">
        <w:t>Nathan Levinson</w:t>
      </w:r>
      <w:r w:rsidR="00530DB3" w:rsidRPr="003A34DC">
        <w:t xml:space="preserve"> may continue to collect trail commissions for existing insurance business; however, he will no longer participate in commission-based new business or sales activities.</w:t>
      </w:r>
      <w:r w:rsidR="00530DB3" w:rsidRPr="00530DB3">
        <w:t> </w:t>
      </w:r>
    </w:p>
    <w:p w14:paraId="7BB03FA1" w14:textId="77777777" w:rsidR="00FD76B0" w:rsidRPr="002C1E35" w:rsidRDefault="00FD76B0" w:rsidP="003A34DC">
      <w:pPr>
        <w:pStyle w:val="Heading1"/>
        <w:rPr>
          <w:sz w:val="20"/>
          <w:szCs w:val="20"/>
        </w:rPr>
      </w:pPr>
      <w:r>
        <w:t>ITEM 5: ADDITIONAL COMPENSATION</w:t>
      </w:r>
    </w:p>
    <w:p w14:paraId="3385EC77" w14:textId="3BA5B27D" w:rsidR="00FD76B0" w:rsidRPr="000C3396" w:rsidRDefault="00843CEF" w:rsidP="003A34DC">
      <w:pPr>
        <w:spacing w:after="720"/>
        <w:ind w:left="0"/>
        <w:rPr>
          <w:rFonts w:cstheme="minorHAnsi"/>
        </w:rPr>
      </w:pPr>
      <w:r>
        <w:rPr>
          <w:rFonts w:cstheme="minorHAnsi"/>
        </w:rPr>
        <w:t>Nathan Levinson</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77777777" w:rsidR="00FD76B0" w:rsidRDefault="00FD76B0" w:rsidP="003A34DC">
      <w:pPr>
        <w:pStyle w:val="Heading1"/>
      </w:pPr>
      <w:r>
        <w:lastRenderedPageBreak/>
        <w:t>ITEM 6: SUPERVISION</w:t>
      </w:r>
    </w:p>
    <w:p w14:paraId="694EB0B3" w14:textId="77777777" w:rsidR="007F0CA1" w:rsidRPr="00373A38" w:rsidRDefault="000166C4" w:rsidP="00C87003">
      <w:pPr>
        <w:tabs>
          <w:tab w:val="left" w:pos="6942"/>
        </w:tabs>
        <w:ind w:left="0"/>
        <w:jc w:val="both"/>
        <w:rPr>
          <w:rFonts w:cstheme="minorHAnsi"/>
        </w:rPr>
      </w:pPr>
      <w:r>
        <w:rPr>
          <w:rFonts w:cstheme="minorHAnsi"/>
        </w:rPr>
        <w:t>Nathan Levinson</w:t>
      </w:r>
      <w:r w:rsidRPr="000C3396">
        <w:rPr>
          <w:rFonts w:cstheme="minorHAnsi"/>
        </w:rPr>
        <w:t xml:space="preserve"> </w:t>
      </w:r>
      <w:r w:rsidRPr="00067645">
        <w:rPr>
          <w:rFonts w:cstheme="minorHAnsi"/>
        </w:rPr>
        <w:t xml:space="preserve">is supervised by </w:t>
      </w:r>
      <w:r>
        <w:rPr>
          <w:rFonts w:cstheme="minorHAnsi"/>
        </w:rPr>
        <w:t>Nick Levinson</w:t>
      </w:r>
      <w:r w:rsidRPr="00067645">
        <w:rPr>
          <w:rFonts w:cstheme="minorHAnsi"/>
        </w:rPr>
        <w:t xml:space="preserve">. </w:t>
      </w:r>
      <w:r>
        <w:rPr>
          <w:rFonts w:cstheme="minorHAnsi"/>
        </w:rPr>
        <w:t>Nick Levinson</w:t>
      </w:r>
      <w:r w:rsidRPr="00067645">
        <w:rPr>
          <w:rFonts w:cstheme="minorHAnsi"/>
        </w:rPr>
        <w:t xml:space="preserve"> is responsible for overseeing the day-to-day advisory activities conducted by </w:t>
      </w:r>
      <w:r>
        <w:rPr>
          <w:rFonts w:cstheme="minorHAnsi"/>
        </w:rPr>
        <w:t>Nathan Levinson</w:t>
      </w:r>
      <w:r w:rsidRPr="00067645">
        <w:rPr>
          <w:rFonts w:cstheme="minorHAnsi"/>
        </w:rPr>
        <w:t xml:space="preserve">. </w:t>
      </w:r>
      <w:r>
        <w:rPr>
          <w:rFonts w:cstheme="minorHAnsi"/>
        </w:rPr>
        <w:t xml:space="preserve">Nick Levinson </w:t>
      </w:r>
      <w:r w:rsidRPr="00067645">
        <w:rPr>
          <w:rFonts w:cstheme="minorHAnsi"/>
        </w:rPr>
        <w:t>conducts periodic reviews of the IAR’s advisory work to ensure it is consistent with applicable regulatory requirements and the firm's compliance program.</w:t>
      </w:r>
      <w:r w:rsidR="007F0CA1">
        <w:rPr>
          <w:rFonts w:cstheme="minorHAnsi"/>
        </w:rPr>
        <w:t xml:space="preserve">  Nick Levinson can be reached at </w:t>
      </w:r>
      <w:r w:rsidR="007F0CA1" w:rsidRPr="00733EF7">
        <w:rPr>
          <w:rFonts w:cstheme="minorHAnsi"/>
        </w:rPr>
        <w:t>312-722-6760</w:t>
      </w:r>
      <w:r w:rsidR="007F0CA1">
        <w:rPr>
          <w:rFonts w:cstheme="minorHAnsi"/>
        </w:rPr>
        <w:t xml:space="preserve">.  </w:t>
      </w:r>
    </w:p>
    <w:p w14:paraId="656F412C" w14:textId="0ADDB48C" w:rsidR="000166C4" w:rsidRDefault="000166C4" w:rsidP="00C87003">
      <w:pPr>
        <w:tabs>
          <w:tab w:val="left" w:pos="6942"/>
        </w:tabs>
        <w:ind w:left="0"/>
        <w:jc w:val="both"/>
        <w:rPr>
          <w:rFonts w:cstheme="minorHAnsi"/>
        </w:rPr>
      </w:pPr>
    </w:p>
    <w:p w14:paraId="1DB7DF87" w14:textId="77777777" w:rsidR="000166C4" w:rsidRPr="00067645" w:rsidRDefault="000166C4" w:rsidP="00C87003">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p w14:paraId="32070EBE" w14:textId="77777777" w:rsidR="000166C4" w:rsidRDefault="000166C4" w:rsidP="000166C4">
      <w:pPr>
        <w:tabs>
          <w:tab w:val="left" w:pos="6942"/>
        </w:tabs>
        <w:jc w:val="both"/>
        <w:rPr>
          <w:rFonts w:cstheme="minorHAnsi"/>
        </w:rPr>
      </w:pPr>
    </w:p>
    <w:p w14:paraId="0817B0A9" w14:textId="77777777" w:rsidR="000166C4" w:rsidRPr="00507628" w:rsidRDefault="000166C4" w:rsidP="000166C4">
      <w:pPr>
        <w:tabs>
          <w:tab w:val="left" w:pos="6942"/>
        </w:tabs>
        <w:jc w:val="both"/>
        <w:rPr>
          <w:rFonts w:cstheme="minorHAnsi"/>
          <w:sz w:val="20"/>
          <w:szCs w:val="20"/>
        </w:rPr>
      </w:pPr>
    </w:p>
    <w:p w14:paraId="0FE10A48" w14:textId="77777777" w:rsidR="000166C4" w:rsidRPr="00507628" w:rsidRDefault="000166C4" w:rsidP="000166C4">
      <w:pPr>
        <w:tabs>
          <w:tab w:val="left" w:pos="6942"/>
        </w:tabs>
        <w:jc w:val="both"/>
        <w:rPr>
          <w:rFonts w:cstheme="minorHAnsi"/>
          <w:sz w:val="20"/>
          <w:szCs w:val="20"/>
        </w:rPr>
      </w:pPr>
    </w:p>
    <w:p w14:paraId="7B899E52" w14:textId="150EAB96" w:rsidR="00AC3E7F" w:rsidRPr="00C04A3D" w:rsidRDefault="00AC3E7F" w:rsidP="000166C4">
      <w:pPr>
        <w:tabs>
          <w:tab w:val="left" w:pos="6942"/>
        </w:tabs>
        <w:jc w:val="both"/>
      </w:pPr>
    </w:p>
    <w:sectPr w:rsidR="00AC3E7F" w:rsidRPr="00C04A3D" w:rsidSect="00C87003">
      <w:footerReference w:type="even" r:id="rId16"/>
      <w:footerReference w:type="default" r:id="rId17"/>
      <w:footerReference w:type="first" r:id="rId18"/>
      <w:pgSz w:w="12240" w:h="15840" w:code="1"/>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6F0D" w14:textId="77777777" w:rsidR="003509A3" w:rsidRDefault="003509A3" w:rsidP="001C67FB">
      <w:pPr>
        <w:spacing w:line="240" w:lineRule="auto"/>
      </w:pPr>
      <w:r>
        <w:separator/>
      </w:r>
    </w:p>
    <w:p w14:paraId="33EDFF7E" w14:textId="77777777" w:rsidR="003509A3" w:rsidRDefault="003509A3"/>
  </w:endnote>
  <w:endnote w:type="continuationSeparator" w:id="0">
    <w:p w14:paraId="67CF9BBB" w14:textId="77777777" w:rsidR="003509A3" w:rsidRDefault="003509A3" w:rsidP="001C67FB">
      <w:pPr>
        <w:spacing w:line="240" w:lineRule="auto"/>
      </w:pPr>
      <w:r>
        <w:continuationSeparator/>
      </w:r>
    </w:p>
    <w:p w14:paraId="229642A1" w14:textId="77777777" w:rsidR="003509A3" w:rsidRDefault="003509A3"/>
  </w:endnote>
  <w:endnote w:type="continuationNotice" w:id="1">
    <w:p w14:paraId="48E5115C" w14:textId="77777777" w:rsidR="003509A3" w:rsidRDefault="003509A3">
      <w:pPr>
        <w:spacing w:line="240" w:lineRule="auto"/>
      </w:pPr>
    </w:p>
    <w:p w14:paraId="16D7DB5A" w14:textId="77777777" w:rsidR="003509A3" w:rsidRDefault="0035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3D67B097" w:rsidR="001C67FB" w:rsidRPr="00A76C60" w:rsidRDefault="00843CEF">
    <w:pPr>
      <w:pStyle w:val="Footer"/>
      <w:rPr>
        <w:rFonts w:ascii="Century Gothic" w:hAnsi="Century Gothic"/>
        <w:sz w:val="13"/>
        <w:szCs w:val="13"/>
      </w:rPr>
    </w:pPr>
    <w:r>
      <w:rPr>
        <w:rFonts w:ascii="Century Gothic" w:hAnsi="Century Gothic"/>
        <w:sz w:val="13"/>
        <w:szCs w:val="13"/>
      </w:rPr>
      <w:t>Nathan Levinson</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6F429D35"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06CC" w14:textId="77777777" w:rsidR="003509A3" w:rsidRDefault="003509A3" w:rsidP="001C67FB">
      <w:pPr>
        <w:spacing w:line="240" w:lineRule="auto"/>
      </w:pPr>
      <w:r>
        <w:separator/>
      </w:r>
    </w:p>
    <w:p w14:paraId="09CCBC7E" w14:textId="77777777" w:rsidR="003509A3" w:rsidRDefault="003509A3"/>
  </w:footnote>
  <w:footnote w:type="continuationSeparator" w:id="0">
    <w:p w14:paraId="453B8343" w14:textId="77777777" w:rsidR="003509A3" w:rsidRDefault="003509A3" w:rsidP="001C67FB">
      <w:pPr>
        <w:spacing w:line="240" w:lineRule="auto"/>
      </w:pPr>
      <w:r>
        <w:continuationSeparator/>
      </w:r>
    </w:p>
    <w:p w14:paraId="172782D3" w14:textId="77777777" w:rsidR="003509A3" w:rsidRDefault="003509A3"/>
  </w:footnote>
  <w:footnote w:type="continuationNotice" w:id="1">
    <w:p w14:paraId="67256AD6" w14:textId="77777777" w:rsidR="003509A3" w:rsidRDefault="003509A3">
      <w:pPr>
        <w:spacing w:line="240" w:lineRule="auto"/>
      </w:pPr>
    </w:p>
    <w:p w14:paraId="2180882F" w14:textId="77777777" w:rsidR="003509A3" w:rsidRDefault="003509A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A34FE"/>
    <w:multiLevelType w:val="hybridMultilevel"/>
    <w:tmpl w:val="445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4"/>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5"/>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 w:numId="16" w16cid:durableId="4969214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66C4"/>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6D71"/>
    <w:rsid w:val="000F7057"/>
    <w:rsid w:val="000F739F"/>
    <w:rsid w:val="001009AB"/>
    <w:rsid w:val="00101A9E"/>
    <w:rsid w:val="00102321"/>
    <w:rsid w:val="00102BB0"/>
    <w:rsid w:val="0010312C"/>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5DDD"/>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1"/>
    <w:rsid w:val="001547F9"/>
    <w:rsid w:val="00154C6A"/>
    <w:rsid w:val="00154E76"/>
    <w:rsid w:val="00156AC9"/>
    <w:rsid w:val="00156CB1"/>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930"/>
    <w:rsid w:val="00175E42"/>
    <w:rsid w:val="001762A2"/>
    <w:rsid w:val="00176BAE"/>
    <w:rsid w:val="00177984"/>
    <w:rsid w:val="00180A97"/>
    <w:rsid w:val="00182CFE"/>
    <w:rsid w:val="0018371D"/>
    <w:rsid w:val="001845AB"/>
    <w:rsid w:val="001858D7"/>
    <w:rsid w:val="00186402"/>
    <w:rsid w:val="00186B1A"/>
    <w:rsid w:val="00187E33"/>
    <w:rsid w:val="0019101E"/>
    <w:rsid w:val="0019137B"/>
    <w:rsid w:val="0019144A"/>
    <w:rsid w:val="001916E6"/>
    <w:rsid w:val="00192080"/>
    <w:rsid w:val="001933DA"/>
    <w:rsid w:val="00195799"/>
    <w:rsid w:val="001973E9"/>
    <w:rsid w:val="001975E2"/>
    <w:rsid w:val="001979BC"/>
    <w:rsid w:val="00197F4F"/>
    <w:rsid w:val="001A018A"/>
    <w:rsid w:val="001A2635"/>
    <w:rsid w:val="001A2673"/>
    <w:rsid w:val="001A27F0"/>
    <w:rsid w:val="001A2A1A"/>
    <w:rsid w:val="001A4EF0"/>
    <w:rsid w:val="001A5F48"/>
    <w:rsid w:val="001A769E"/>
    <w:rsid w:val="001B0FDA"/>
    <w:rsid w:val="001B355F"/>
    <w:rsid w:val="001B39AD"/>
    <w:rsid w:val="001B48D7"/>
    <w:rsid w:val="001B578A"/>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5F4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2A71"/>
    <w:rsid w:val="00203E33"/>
    <w:rsid w:val="0020507C"/>
    <w:rsid w:val="00206437"/>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4D6"/>
    <w:rsid w:val="00223AD9"/>
    <w:rsid w:val="002251A7"/>
    <w:rsid w:val="00225572"/>
    <w:rsid w:val="002255C4"/>
    <w:rsid w:val="00226288"/>
    <w:rsid w:val="00226D15"/>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03D"/>
    <w:rsid w:val="002767AC"/>
    <w:rsid w:val="00276D05"/>
    <w:rsid w:val="00277B7D"/>
    <w:rsid w:val="00280B7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4D53"/>
    <w:rsid w:val="002D5F73"/>
    <w:rsid w:val="002D62F2"/>
    <w:rsid w:val="002D6A62"/>
    <w:rsid w:val="002E01AB"/>
    <w:rsid w:val="002E0C64"/>
    <w:rsid w:val="002E1DDD"/>
    <w:rsid w:val="002E2DE1"/>
    <w:rsid w:val="002E3D05"/>
    <w:rsid w:val="002E68F7"/>
    <w:rsid w:val="002E7BC1"/>
    <w:rsid w:val="002F00E1"/>
    <w:rsid w:val="002F250B"/>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60DC"/>
    <w:rsid w:val="00327F20"/>
    <w:rsid w:val="00327F75"/>
    <w:rsid w:val="003313F9"/>
    <w:rsid w:val="00331475"/>
    <w:rsid w:val="003318A7"/>
    <w:rsid w:val="00332950"/>
    <w:rsid w:val="003335BE"/>
    <w:rsid w:val="00333AB7"/>
    <w:rsid w:val="00334C48"/>
    <w:rsid w:val="00334DF7"/>
    <w:rsid w:val="00336267"/>
    <w:rsid w:val="0033678D"/>
    <w:rsid w:val="00340935"/>
    <w:rsid w:val="00340A6C"/>
    <w:rsid w:val="003422B5"/>
    <w:rsid w:val="003430E8"/>
    <w:rsid w:val="00343359"/>
    <w:rsid w:val="003457A7"/>
    <w:rsid w:val="003458D0"/>
    <w:rsid w:val="00346383"/>
    <w:rsid w:val="003466F0"/>
    <w:rsid w:val="00346D61"/>
    <w:rsid w:val="00347387"/>
    <w:rsid w:val="00347929"/>
    <w:rsid w:val="00347DB2"/>
    <w:rsid w:val="003507A5"/>
    <w:rsid w:val="003509A3"/>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678A"/>
    <w:rsid w:val="00397294"/>
    <w:rsid w:val="003A1F75"/>
    <w:rsid w:val="003A2BA1"/>
    <w:rsid w:val="003A2FA1"/>
    <w:rsid w:val="003A34D6"/>
    <w:rsid w:val="003A34DC"/>
    <w:rsid w:val="003A4729"/>
    <w:rsid w:val="003A4924"/>
    <w:rsid w:val="003A4E4F"/>
    <w:rsid w:val="003A50E5"/>
    <w:rsid w:val="003A5227"/>
    <w:rsid w:val="003A522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2F57"/>
    <w:rsid w:val="003E3752"/>
    <w:rsid w:val="003E4E5C"/>
    <w:rsid w:val="003E4EE4"/>
    <w:rsid w:val="003E5554"/>
    <w:rsid w:val="003E73C0"/>
    <w:rsid w:val="003E7B42"/>
    <w:rsid w:val="003F0AFA"/>
    <w:rsid w:val="003F34F7"/>
    <w:rsid w:val="003F3730"/>
    <w:rsid w:val="003F3AC6"/>
    <w:rsid w:val="003F41D7"/>
    <w:rsid w:val="003F6996"/>
    <w:rsid w:val="003F69C3"/>
    <w:rsid w:val="003F703D"/>
    <w:rsid w:val="003F7248"/>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55D9"/>
    <w:rsid w:val="00426593"/>
    <w:rsid w:val="00426A8E"/>
    <w:rsid w:val="00426ED7"/>
    <w:rsid w:val="00427F8F"/>
    <w:rsid w:val="00430D60"/>
    <w:rsid w:val="0043152B"/>
    <w:rsid w:val="0043206F"/>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54F7"/>
    <w:rsid w:val="004A7FA4"/>
    <w:rsid w:val="004B012A"/>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58BC"/>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0765B"/>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41C7"/>
    <w:rsid w:val="005241E5"/>
    <w:rsid w:val="00525642"/>
    <w:rsid w:val="00525A3E"/>
    <w:rsid w:val="00526905"/>
    <w:rsid w:val="005274ED"/>
    <w:rsid w:val="00527750"/>
    <w:rsid w:val="00530DB3"/>
    <w:rsid w:val="00531795"/>
    <w:rsid w:val="005321C2"/>
    <w:rsid w:val="00533345"/>
    <w:rsid w:val="00533E5C"/>
    <w:rsid w:val="005365E4"/>
    <w:rsid w:val="005366E0"/>
    <w:rsid w:val="00537470"/>
    <w:rsid w:val="00541374"/>
    <w:rsid w:val="00541B14"/>
    <w:rsid w:val="00546235"/>
    <w:rsid w:val="00546648"/>
    <w:rsid w:val="00547A05"/>
    <w:rsid w:val="00547F09"/>
    <w:rsid w:val="0055094A"/>
    <w:rsid w:val="00550ABF"/>
    <w:rsid w:val="00551832"/>
    <w:rsid w:val="00552D75"/>
    <w:rsid w:val="00553107"/>
    <w:rsid w:val="00554214"/>
    <w:rsid w:val="0055465A"/>
    <w:rsid w:val="0055493E"/>
    <w:rsid w:val="00554D18"/>
    <w:rsid w:val="00556AC9"/>
    <w:rsid w:val="0055740D"/>
    <w:rsid w:val="005579D7"/>
    <w:rsid w:val="00557CB5"/>
    <w:rsid w:val="0056041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80EC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40B0E"/>
    <w:rsid w:val="00641939"/>
    <w:rsid w:val="00641E2F"/>
    <w:rsid w:val="006423EA"/>
    <w:rsid w:val="00643A99"/>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2EDF"/>
    <w:rsid w:val="0067588A"/>
    <w:rsid w:val="0067603D"/>
    <w:rsid w:val="006764C9"/>
    <w:rsid w:val="00677560"/>
    <w:rsid w:val="00677DCB"/>
    <w:rsid w:val="00680A6F"/>
    <w:rsid w:val="006826E7"/>
    <w:rsid w:val="00683195"/>
    <w:rsid w:val="0068372E"/>
    <w:rsid w:val="00683D7D"/>
    <w:rsid w:val="006846E3"/>
    <w:rsid w:val="00684A03"/>
    <w:rsid w:val="00684A7A"/>
    <w:rsid w:val="00686AC0"/>
    <w:rsid w:val="006908B5"/>
    <w:rsid w:val="006911B5"/>
    <w:rsid w:val="00691374"/>
    <w:rsid w:val="00691691"/>
    <w:rsid w:val="00692885"/>
    <w:rsid w:val="00692AB5"/>
    <w:rsid w:val="006931FB"/>
    <w:rsid w:val="00694BE1"/>
    <w:rsid w:val="00695027"/>
    <w:rsid w:val="0069596F"/>
    <w:rsid w:val="00695EF1"/>
    <w:rsid w:val="0069665B"/>
    <w:rsid w:val="00696A47"/>
    <w:rsid w:val="00696B7A"/>
    <w:rsid w:val="00697DEE"/>
    <w:rsid w:val="006A0225"/>
    <w:rsid w:val="006A0AED"/>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19F8"/>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50FD"/>
    <w:rsid w:val="007372C5"/>
    <w:rsid w:val="00737D39"/>
    <w:rsid w:val="00740AEA"/>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09BB"/>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132A"/>
    <w:rsid w:val="0079275C"/>
    <w:rsid w:val="007929C0"/>
    <w:rsid w:val="007943CA"/>
    <w:rsid w:val="007944B8"/>
    <w:rsid w:val="00794A2C"/>
    <w:rsid w:val="0079554F"/>
    <w:rsid w:val="00795C73"/>
    <w:rsid w:val="00796230"/>
    <w:rsid w:val="007965D5"/>
    <w:rsid w:val="007974E9"/>
    <w:rsid w:val="00797C27"/>
    <w:rsid w:val="007A072F"/>
    <w:rsid w:val="007A0B54"/>
    <w:rsid w:val="007A0E4F"/>
    <w:rsid w:val="007A11E4"/>
    <w:rsid w:val="007A2499"/>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CA1"/>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16A2"/>
    <w:rsid w:val="00842860"/>
    <w:rsid w:val="00842876"/>
    <w:rsid w:val="00842C3A"/>
    <w:rsid w:val="00842C5F"/>
    <w:rsid w:val="00842D8D"/>
    <w:rsid w:val="00843586"/>
    <w:rsid w:val="00843CEF"/>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41B"/>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0DD"/>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6D54"/>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1DB3"/>
    <w:rsid w:val="00962236"/>
    <w:rsid w:val="00963DD8"/>
    <w:rsid w:val="0096481B"/>
    <w:rsid w:val="009650FB"/>
    <w:rsid w:val="0096524E"/>
    <w:rsid w:val="00965C39"/>
    <w:rsid w:val="00966841"/>
    <w:rsid w:val="00966DD1"/>
    <w:rsid w:val="00967061"/>
    <w:rsid w:val="0096757E"/>
    <w:rsid w:val="0096791D"/>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1B6"/>
    <w:rsid w:val="009A6B05"/>
    <w:rsid w:val="009A6D9E"/>
    <w:rsid w:val="009A76B0"/>
    <w:rsid w:val="009B0738"/>
    <w:rsid w:val="009B0F1F"/>
    <w:rsid w:val="009B10AF"/>
    <w:rsid w:val="009B10E3"/>
    <w:rsid w:val="009B1E88"/>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384"/>
    <w:rsid w:val="00A15BC7"/>
    <w:rsid w:val="00A16F73"/>
    <w:rsid w:val="00A17ABF"/>
    <w:rsid w:val="00A20DFD"/>
    <w:rsid w:val="00A215FB"/>
    <w:rsid w:val="00A2193C"/>
    <w:rsid w:val="00A23538"/>
    <w:rsid w:val="00A26167"/>
    <w:rsid w:val="00A26649"/>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47915"/>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6DB"/>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40D9"/>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99D"/>
    <w:rsid w:val="00B63D24"/>
    <w:rsid w:val="00B64471"/>
    <w:rsid w:val="00B65AD3"/>
    <w:rsid w:val="00B65BB4"/>
    <w:rsid w:val="00B66391"/>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A1F"/>
    <w:rsid w:val="00B80D26"/>
    <w:rsid w:val="00B81659"/>
    <w:rsid w:val="00B869D5"/>
    <w:rsid w:val="00B87499"/>
    <w:rsid w:val="00B90CEB"/>
    <w:rsid w:val="00B90E3F"/>
    <w:rsid w:val="00B9178D"/>
    <w:rsid w:val="00B92042"/>
    <w:rsid w:val="00B93094"/>
    <w:rsid w:val="00B95A94"/>
    <w:rsid w:val="00B97953"/>
    <w:rsid w:val="00BA09CF"/>
    <w:rsid w:val="00BA15B2"/>
    <w:rsid w:val="00BA3832"/>
    <w:rsid w:val="00BA3B5E"/>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6BA"/>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1F2E"/>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003"/>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D60F2"/>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4E0D"/>
    <w:rsid w:val="00CF61DA"/>
    <w:rsid w:val="00CF6547"/>
    <w:rsid w:val="00CF67E9"/>
    <w:rsid w:val="00D00EE8"/>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DA1"/>
    <w:rsid w:val="00D76BBC"/>
    <w:rsid w:val="00D772D5"/>
    <w:rsid w:val="00D81F92"/>
    <w:rsid w:val="00D82E29"/>
    <w:rsid w:val="00D836CE"/>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9FF"/>
    <w:rsid w:val="00DE4B24"/>
    <w:rsid w:val="00DE4C17"/>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79A"/>
    <w:rsid w:val="00E24208"/>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4E09"/>
    <w:rsid w:val="00E665EF"/>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FD"/>
    <w:rsid w:val="00E834B7"/>
    <w:rsid w:val="00E836A3"/>
    <w:rsid w:val="00E85E22"/>
    <w:rsid w:val="00E874D5"/>
    <w:rsid w:val="00E91D87"/>
    <w:rsid w:val="00E92B21"/>
    <w:rsid w:val="00E92BAA"/>
    <w:rsid w:val="00E94019"/>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5AD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132"/>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0871"/>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522203E1-9C24-49B0-91C5-0D3E4F93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3A34DC"/>
    <w:pPr>
      <w:pBdr>
        <w:bottom w:val="thinThickSmallGap" w:sz="12" w:space="1" w:color="CE5C15"/>
      </w:pBdr>
      <w:spacing w:before="120" w:after="8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A23538"/>
    <w:pPr>
      <w:shd w:val="clear" w:color="auto" w:fill="FBE4D5"/>
      <w:spacing w:before="240" w:after="8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3A34DC"/>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A23538"/>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5979">
      <w:bodyDiv w:val="1"/>
      <w:marLeft w:val="0"/>
      <w:marRight w:val="0"/>
      <w:marTop w:val="0"/>
      <w:marBottom w:val="0"/>
      <w:divBdr>
        <w:top w:val="none" w:sz="0" w:space="0" w:color="auto"/>
        <w:left w:val="none" w:sz="0" w:space="0" w:color="auto"/>
        <w:bottom w:val="none" w:sz="0" w:space="0" w:color="auto"/>
        <w:right w:val="none" w:sz="0" w:space="0" w:color="auto"/>
      </w:divBdr>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8701">
      <w:bodyDiv w:val="1"/>
      <w:marLeft w:val="0"/>
      <w:marRight w:val="0"/>
      <w:marTop w:val="0"/>
      <w:marBottom w:val="0"/>
      <w:divBdr>
        <w:top w:val="none" w:sz="0" w:space="0" w:color="auto"/>
        <w:left w:val="none" w:sz="0" w:space="0" w:color="auto"/>
        <w:bottom w:val="none" w:sz="0" w:space="0" w:color="auto"/>
        <w:right w:val="none" w:sz="0" w:space="0" w:color="auto"/>
      </w:divBdr>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P.ne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viserinfo.se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kercheck.finra.org"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22573-2A51-41E2-A704-DC2FCAC4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3.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customXml/itemProps4.xml><?xml version="1.0" encoding="utf-8"?>
<ds:datastoreItem xmlns:ds="http://schemas.openxmlformats.org/officeDocument/2006/customXml" ds:itemID="{AE3A90E0-A829-42D5-ABC0-EEB22C922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Links>
    <vt:vector size="24" baseType="variant">
      <vt:variant>
        <vt:i4>3997757</vt:i4>
      </vt:variant>
      <vt:variant>
        <vt:i4>9</vt:i4>
      </vt:variant>
      <vt:variant>
        <vt:i4>0</vt:i4>
      </vt:variant>
      <vt:variant>
        <vt:i4>5</vt:i4>
      </vt:variant>
      <vt:variant>
        <vt:lpwstr>http://www.adviserinfo.sec.gov/</vt:lpwstr>
      </vt:variant>
      <vt:variant>
        <vt:lpwstr/>
      </vt:variant>
      <vt:variant>
        <vt:i4>3604516</vt:i4>
      </vt:variant>
      <vt:variant>
        <vt:i4>6</vt:i4>
      </vt:variant>
      <vt:variant>
        <vt:i4>0</vt:i4>
      </vt:variant>
      <vt:variant>
        <vt:i4>5</vt:i4>
      </vt:variant>
      <vt:variant>
        <vt:lpwstr>https://brokercheck.finra.org/</vt:lpwstr>
      </vt:variant>
      <vt:variant>
        <vt:lpwstr/>
      </vt:variant>
      <vt:variant>
        <vt:i4>2228349</vt:i4>
      </vt:variant>
      <vt:variant>
        <vt:i4>3</vt:i4>
      </vt:variant>
      <vt:variant>
        <vt:i4>0</vt:i4>
      </vt:variant>
      <vt:variant>
        <vt:i4>5</vt:i4>
      </vt:variant>
      <vt:variant>
        <vt:lpwstr>http://www.cfp.net/</vt:lpwstr>
      </vt:variant>
      <vt:variant>
        <vt:lpwstr/>
      </vt: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3</cp:revision>
  <dcterms:created xsi:type="dcterms:W3CDTF">2025-09-11T12:44:00Z</dcterms:created>
  <dcterms:modified xsi:type="dcterms:W3CDTF">2025-09-11T13:04:00Z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